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A01D3" w14:textId="77777777" w:rsidR="0088722E" w:rsidRDefault="0088722E" w:rsidP="0088722E">
      <w:pPr>
        <w:rPr>
          <w:rFonts w:ascii="Times New Roman" w:hAnsi="Times New Roman" w:cs="Times New Roman"/>
          <w:b/>
          <w:sz w:val="36"/>
          <w:szCs w:val="36"/>
        </w:rPr>
      </w:pPr>
      <w:r>
        <w:rPr>
          <w:rFonts w:ascii="Times New Roman" w:hAnsi="Times New Roman" w:cs="Times New Roman"/>
          <w:b/>
          <w:sz w:val="36"/>
          <w:szCs w:val="36"/>
        </w:rPr>
        <w:t xml:space="preserve">                          </w:t>
      </w:r>
    </w:p>
    <w:p w14:paraId="35588BB5" w14:textId="77777777" w:rsidR="0088722E" w:rsidRDefault="0088722E" w:rsidP="0088722E">
      <w:pPr>
        <w:rPr>
          <w:rFonts w:ascii="Times New Roman" w:hAnsi="Times New Roman" w:cs="Times New Roman"/>
          <w:b/>
          <w:sz w:val="36"/>
          <w:szCs w:val="36"/>
        </w:rPr>
      </w:pPr>
    </w:p>
    <w:p w14:paraId="5EA086EE" w14:textId="77777777" w:rsidR="0088722E" w:rsidRDefault="0088722E" w:rsidP="0088722E">
      <w:pPr>
        <w:rPr>
          <w:rFonts w:ascii="Times New Roman" w:hAnsi="Times New Roman" w:cs="Times New Roman"/>
          <w:b/>
          <w:sz w:val="36"/>
          <w:szCs w:val="36"/>
        </w:rPr>
      </w:pPr>
    </w:p>
    <w:p w14:paraId="7C66762E" w14:textId="77777777" w:rsidR="0088722E" w:rsidRDefault="0088722E" w:rsidP="0088722E">
      <w:pPr>
        <w:rPr>
          <w:rFonts w:ascii="Times New Roman" w:hAnsi="Times New Roman" w:cs="Times New Roman"/>
          <w:b/>
          <w:sz w:val="36"/>
          <w:szCs w:val="36"/>
        </w:rPr>
      </w:pPr>
    </w:p>
    <w:p w14:paraId="3E515985" w14:textId="77777777" w:rsidR="0088722E" w:rsidRDefault="0088722E" w:rsidP="0088722E">
      <w:pPr>
        <w:rPr>
          <w:rFonts w:ascii="Times New Roman" w:hAnsi="Times New Roman" w:cs="Times New Roman"/>
          <w:b/>
          <w:sz w:val="36"/>
          <w:szCs w:val="36"/>
        </w:rPr>
      </w:pPr>
    </w:p>
    <w:p w14:paraId="36EC13F5" w14:textId="77777777" w:rsidR="0088722E" w:rsidRDefault="0088722E" w:rsidP="0088722E">
      <w:pPr>
        <w:rPr>
          <w:rFonts w:ascii="Times New Roman" w:hAnsi="Times New Roman" w:cs="Times New Roman"/>
          <w:b/>
          <w:sz w:val="36"/>
          <w:szCs w:val="36"/>
        </w:rPr>
      </w:pPr>
    </w:p>
    <w:p w14:paraId="6D2CF3EF" w14:textId="77777777" w:rsidR="0088722E" w:rsidRDefault="0088722E" w:rsidP="0088722E">
      <w:pPr>
        <w:rPr>
          <w:rFonts w:ascii="Times New Roman" w:hAnsi="Times New Roman" w:cs="Times New Roman"/>
          <w:b/>
          <w:sz w:val="36"/>
          <w:szCs w:val="36"/>
        </w:rPr>
      </w:pPr>
    </w:p>
    <w:p w14:paraId="554B44E6" w14:textId="3572F6EC" w:rsidR="0088722E" w:rsidRPr="005D7B12" w:rsidRDefault="0088722E" w:rsidP="0088722E">
      <w:pPr>
        <w:rPr>
          <w:rFonts w:ascii="Times New Roman" w:hAnsi="Times New Roman" w:cs="Times New Roman"/>
          <w:b/>
          <w:sz w:val="36"/>
          <w:szCs w:val="36"/>
        </w:rPr>
      </w:pPr>
      <w:r>
        <w:rPr>
          <w:rFonts w:ascii="Times New Roman" w:hAnsi="Times New Roman" w:cs="Times New Roman"/>
          <w:b/>
          <w:sz w:val="36"/>
          <w:szCs w:val="36"/>
        </w:rPr>
        <w:t xml:space="preserve">                      </w:t>
      </w:r>
      <w:r w:rsidR="00C4064C">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5D7B12">
        <w:rPr>
          <w:rFonts w:ascii="Times New Roman" w:hAnsi="Times New Roman" w:cs="Times New Roman"/>
          <w:b/>
          <w:sz w:val="36"/>
          <w:szCs w:val="36"/>
        </w:rPr>
        <w:t>University of Turbat (Kech)</w:t>
      </w:r>
    </w:p>
    <w:p w14:paraId="439F011F" w14:textId="77777777" w:rsidR="0088722E" w:rsidRPr="005D7B12" w:rsidRDefault="0088722E" w:rsidP="0088722E">
      <w:pPr>
        <w:rPr>
          <w:rFonts w:ascii="Times New Roman" w:hAnsi="Times New Roman" w:cs="Times New Roman"/>
          <w:b/>
          <w:sz w:val="28"/>
          <w:szCs w:val="28"/>
        </w:rPr>
      </w:pPr>
      <w:r>
        <w:rPr>
          <w:rFonts w:ascii="Times New Roman" w:hAnsi="Times New Roman" w:cs="Times New Roman"/>
          <w:b/>
          <w:sz w:val="28"/>
          <w:szCs w:val="28"/>
        </w:rPr>
        <w:t xml:space="preserve">                                                   </w:t>
      </w:r>
      <w:r w:rsidRPr="005D7B12">
        <w:rPr>
          <w:rFonts w:ascii="Times New Roman" w:hAnsi="Times New Roman" w:cs="Times New Roman"/>
          <w:b/>
          <w:sz w:val="28"/>
          <w:szCs w:val="28"/>
        </w:rPr>
        <w:t xml:space="preserve">Tender Documents </w:t>
      </w:r>
    </w:p>
    <w:p w14:paraId="45FAECBC" w14:textId="77777777" w:rsidR="0088722E" w:rsidRPr="005D7B12" w:rsidRDefault="0088722E" w:rsidP="0088722E">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D7B12">
        <w:rPr>
          <w:rFonts w:ascii="Times New Roman" w:hAnsi="Times New Roman" w:cs="Times New Roman"/>
          <w:b/>
          <w:sz w:val="28"/>
          <w:szCs w:val="28"/>
        </w:rPr>
        <w:t>For</w:t>
      </w:r>
    </w:p>
    <w:p w14:paraId="4658C668" w14:textId="7A6D122A" w:rsidR="0088722E" w:rsidRDefault="0088722E" w:rsidP="0088722E">
      <w:pPr>
        <w:jc w:val="center"/>
        <w:rPr>
          <w:rFonts w:ascii="Times New Roman" w:hAnsi="Times New Roman" w:cs="Times New Roman"/>
          <w:b/>
          <w:sz w:val="28"/>
          <w:szCs w:val="28"/>
        </w:rPr>
      </w:pPr>
      <w:r>
        <w:rPr>
          <w:rFonts w:ascii="Times New Roman" w:hAnsi="Times New Roman" w:cs="Times New Roman"/>
          <w:b/>
          <w:sz w:val="28"/>
          <w:szCs w:val="28"/>
        </w:rPr>
        <w:t xml:space="preserve">      Construction &amp; Installation of Fabricated Rooms at UoT Panjgur    Campus</w:t>
      </w:r>
    </w:p>
    <w:p w14:paraId="56C06304" w14:textId="77777777" w:rsidR="0088722E" w:rsidRDefault="0088722E" w:rsidP="0088722E">
      <w:pPr>
        <w:jc w:val="center"/>
        <w:rPr>
          <w:rFonts w:ascii="Times New Roman" w:hAnsi="Times New Roman" w:cs="Times New Roman"/>
          <w:b/>
          <w:sz w:val="28"/>
          <w:szCs w:val="28"/>
        </w:rPr>
      </w:pPr>
    </w:p>
    <w:p w14:paraId="2DA36520" w14:textId="77777777" w:rsidR="0088722E" w:rsidRDefault="0088722E" w:rsidP="0088722E">
      <w:pPr>
        <w:jc w:val="center"/>
        <w:rPr>
          <w:rFonts w:ascii="Times New Roman" w:hAnsi="Times New Roman" w:cs="Times New Roman"/>
          <w:b/>
          <w:sz w:val="28"/>
          <w:szCs w:val="28"/>
        </w:rPr>
      </w:pPr>
    </w:p>
    <w:p w14:paraId="706B39D7" w14:textId="77777777" w:rsidR="0088722E" w:rsidRDefault="0088722E" w:rsidP="0088722E">
      <w:pPr>
        <w:jc w:val="center"/>
        <w:rPr>
          <w:rFonts w:ascii="Times New Roman" w:hAnsi="Times New Roman" w:cs="Times New Roman"/>
          <w:b/>
          <w:sz w:val="28"/>
          <w:szCs w:val="28"/>
        </w:rPr>
      </w:pPr>
    </w:p>
    <w:p w14:paraId="5C96D64E" w14:textId="77777777" w:rsidR="0088722E" w:rsidRDefault="0088722E" w:rsidP="0088722E">
      <w:pPr>
        <w:jc w:val="center"/>
        <w:rPr>
          <w:rFonts w:ascii="Times New Roman" w:hAnsi="Times New Roman" w:cs="Times New Roman"/>
          <w:b/>
          <w:sz w:val="28"/>
          <w:szCs w:val="28"/>
        </w:rPr>
      </w:pPr>
    </w:p>
    <w:p w14:paraId="21A84914" w14:textId="77777777" w:rsidR="0088722E" w:rsidRDefault="0088722E" w:rsidP="0088722E">
      <w:pPr>
        <w:jc w:val="center"/>
        <w:rPr>
          <w:rFonts w:ascii="Times New Roman" w:hAnsi="Times New Roman" w:cs="Times New Roman"/>
          <w:b/>
          <w:sz w:val="28"/>
          <w:szCs w:val="28"/>
        </w:rPr>
      </w:pPr>
    </w:p>
    <w:p w14:paraId="50083678" w14:textId="77777777" w:rsidR="0088722E" w:rsidRDefault="0088722E" w:rsidP="0088722E">
      <w:pPr>
        <w:jc w:val="center"/>
        <w:rPr>
          <w:rFonts w:ascii="Times New Roman" w:hAnsi="Times New Roman" w:cs="Times New Roman"/>
          <w:b/>
          <w:sz w:val="28"/>
          <w:szCs w:val="28"/>
        </w:rPr>
      </w:pPr>
    </w:p>
    <w:p w14:paraId="661E67E4" w14:textId="77777777" w:rsidR="0088722E" w:rsidRDefault="0088722E" w:rsidP="0088722E">
      <w:pPr>
        <w:rPr>
          <w:rFonts w:ascii="Times New Roman" w:hAnsi="Times New Roman" w:cs="Times New Roman"/>
          <w:b/>
          <w:sz w:val="28"/>
          <w:szCs w:val="28"/>
        </w:rPr>
      </w:pPr>
    </w:p>
    <w:p w14:paraId="37848EEA" w14:textId="77777777" w:rsidR="0088722E" w:rsidRDefault="0088722E" w:rsidP="0088722E">
      <w:pPr>
        <w:rPr>
          <w:rFonts w:ascii="Times New Roman" w:hAnsi="Times New Roman" w:cs="Times New Roman"/>
          <w:b/>
          <w:sz w:val="28"/>
          <w:szCs w:val="28"/>
        </w:rPr>
      </w:pPr>
    </w:p>
    <w:p w14:paraId="736B6EDC" w14:textId="77777777" w:rsidR="0088722E" w:rsidRDefault="0088722E" w:rsidP="0088722E">
      <w:pPr>
        <w:rPr>
          <w:rFonts w:ascii="Times New Roman" w:hAnsi="Times New Roman" w:cs="Times New Roman"/>
          <w:b/>
          <w:sz w:val="28"/>
          <w:szCs w:val="28"/>
        </w:rPr>
      </w:pPr>
    </w:p>
    <w:p w14:paraId="7B88F58A" w14:textId="77777777" w:rsidR="0088722E" w:rsidRDefault="0088722E" w:rsidP="0088722E">
      <w:pPr>
        <w:rPr>
          <w:rFonts w:ascii="Times New Roman" w:hAnsi="Times New Roman" w:cs="Times New Roman"/>
          <w:b/>
          <w:sz w:val="28"/>
          <w:szCs w:val="28"/>
        </w:rPr>
      </w:pPr>
    </w:p>
    <w:p w14:paraId="5040A6A5" w14:textId="77777777" w:rsidR="0088722E" w:rsidRDefault="0088722E" w:rsidP="0088722E">
      <w:pPr>
        <w:rPr>
          <w:rFonts w:ascii="Times New Roman" w:hAnsi="Times New Roman" w:cs="Times New Roman"/>
          <w:b/>
          <w:sz w:val="28"/>
          <w:szCs w:val="28"/>
        </w:rPr>
      </w:pPr>
    </w:p>
    <w:p w14:paraId="5B45D6FD" w14:textId="77777777" w:rsidR="0088722E" w:rsidRPr="008F44D4" w:rsidRDefault="0088722E" w:rsidP="0088722E">
      <w:pPr>
        <w:pStyle w:val="ListParagraph"/>
        <w:numPr>
          <w:ilvl w:val="0"/>
          <w:numId w:val="2"/>
        </w:numPr>
        <w:rPr>
          <w:rFonts w:ascii="Times New Roman" w:hAnsi="Times New Roman" w:cs="Times New Roman"/>
          <w:b/>
          <w:sz w:val="24"/>
          <w:szCs w:val="24"/>
          <w:u w:val="single"/>
        </w:rPr>
      </w:pPr>
      <w:r w:rsidRPr="008F44D4">
        <w:rPr>
          <w:rFonts w:ascii="Times New Roman" w:hAnsi="Times New Roman" w:cs="Times New Roman"/>
          <w:b/>
          <w:sz w:val="24"/>
          <w:szCs w:val="24"/>
          <w:u w:val="single"/>
        </w:rPr>
        <w:lastRenderedPageBreak/>
        <w:t xml:space="preserve">INTRODUCTION: </w:t>
      </w:r>
    </w:p>
    <w:p w14:paraId="215599F4" w14:textId="77777777" w:rsidR="0088722E" w:rsidRDefault="0088722E" w:rsidP="0088722E">
      <w:pPr>
        <w:pStyle w:val="ListParagraph"/>
        <w:rPr>
          <w:rFonts w:ascii="Times New Roman" w:hAnsi="Times New Roman" w:cs="Times New Roman"/>
          <w:b/>
          <w:sz w:val="24"/>
          <w:szCs w:val="24"/>
        </w:rPr>
      </w:pPr>
    </w:p>
    <w:p w14:paraId="6BFFEAA6" w14:textId="77777777" w:rsidR="0088722E" w:rsidRPr="00EC6236" w:rsidRDefault="0088722E" w:rsidP="0088722E">
      <w:pPr>
        <w:pStyle w:val="ListParagraph"/>
        <w:numPr>
          <w:ilvl w:val="0"/>
          <w:numId w:val="3"/>
        </w:numPr>
        <w:jc w:val="both"/>
        <w:rPr>
          <w:rFonts w:ascii="Times New Roman" w:hAnsi="Times New Roman" w:cs="Times New Roman"/>
          <w:sz w:val="24"/>
          <w:szCs w:val="24"/>
        </w:rPr>
      </w:pPr>
      <w:r w:rsidRPr="00EC6236">
        <w:rPr>
          <w:rFonts w:ascii="Times New Roman" w:hAnsi="Times New Roman" w:cs="Times New Roman"/>
          <w:sz w:val="24"/>
          <w:szCs w:val="24"/>
        </w:rPr>
        <w:t>The University of Turbat (UOT) has established Panjgur Campus at Panjgur city in the year 2020.</w:t>
      </w:r>
    </w:p>
    <w:p w14:paraId="53D9C74F" w14:textId="77777777" w:rsidR="0088722E" w:rsidRPr="00EC6236" w:rsidRDefault="0088722E" w:rsidP="0088722E">
      <w:pPr>
        <w:pStyle w:val="ListParagraph"/>
        <w:numPr>
          <w:ilvl w:val="0"/>
          <w:numId w:val="3"/>
        </w:numPr>
        <w:jc w:val="both"/>
        <w:rPr>
          <w:rFonts w:ascii="Times New Roman" w:hAnsi="Times New Roman" w:cs="Times New Roman"/>
          <w:sz w:val="24"/>
          <w:szCs w:val="24"/>
        </w:rPr>
      </w:pPr>
      <w:r w:rsidRPr="00EC6236">
        <w:rPr>
          <w:rFonts w:ascii="Times New Roman" w:hAnsi="Times New Roman" w:cs="Times New Roman"/>
          <w:sz w:val="24"/>
          <w:szCs w:val="24"/>
        </w:rPr>
        <w:t>Now, the work of “ Construction &amp; Installation of Fabricated Rooms is required at University of Turbat, Panjgur Campus and is being procured on open competitive bidding basis.</w:t>
      </w:r>
    </w:p>
    <w:p w14:paraId="64BFF5D7" w14:textId="77777777" w:rsidR="0088722E" w:rsidRPr="00EC6236" w:rsidRDefault="0088722E" w:rsidP="0088722E">
      <w:pPr>
        <w:pStyle w:val="ListParagraph"/>
        <w:ind w:left="1800"/>
        <w:jc w:val="both"/>
        <w:rPr>
          <w:rFonts w:ascii="Times New Roman" w:hAnsi="Times New Roman" w:cs="Times New Roman"/>
          <w:b/>
          <w:sz w:val="24"/>
          <w:szCs w:val="24"/>
        </w:rPr>
      </w:pPr>
    </w:p>
    <w:p w14:paraId="334738A2" w14:textId="77777777" w:rsidR="0088722E" w:rsidRPr="00EC6236" w:rsidRDefault="0088722E" w:rsidP="0088722E">
      <w:pPr>
        <w:pStyle w:val="ListParagraph"/>
        <w:numPr>
          <w:ilvl w:val="0"/>
          <w:numId w:val="2"/>
        </w:numPr>
        <w:jc w:val="both"/>
        <w:rPr>
          <w:rFonts w:ascii="Times New Roman" w:hAnsi="Times New Roman" w:cs="Times New Roman"/>
          <w:b/>
          <w:sz w:val="24"/>
          <w:szCs w:val="24"/>
          <w:u w:val="single"/>
        </w:rPr>
      </w:pPr>
      <w:r w:rsidRPr="00EC6236">
        <w:rPr>
          <w:rFonts w:ascii="Times New Roman" w:hAnsi="Times New Roman" w:cs="Times New Roman"/>
          <w:b/>
          <w:sz w:val="24"/>
          <w:szCs w:val="24"/>
          <w:u w:val="single"/>
        </w:rPr>
        <w:t>INVITATION TO BID:</w:t>
      </w:r>
    </w:p>
    <w:p w14:paraId="4E547E89" w14:textId="77777777" w:rsidR="0088722E" w:rsidRPr="00EC6236" w:rsidRDefault="0088722E" w:rsidP="0088722E">
      <w:pPr>
        <w:pStyle w:val="ListParagraph"/>
        <w:jc w:val="both"/>
        <w:rPr>
          <w:rFonts w:ascii="Times New Roman" w:hAnsi="Times New Roman" w:cs="Times New Roman"/>
          <w:b/>
          <w:sz w:val="24"/>
          <w:szCs w:val="24"/>
        </w:rPr>
      </w:pPr>
    </w:p>
    <w:p w14:paraId="44C1A012" w14:textId="77777777" w:rsidR="00EC6236" w:rsidRPr="00EC6236" w:rsidRDefault="00EC6236" w:rsidP="00EC6236">
      <w:pPr>
        <w:pStyle w:val="ListParagraph"/>
        <w:widowControl w:val="0"/>
        <w:numPr>
          <w:ilvl w:val="0"/>
          <w:numId w:val="3"/>
        </w:numPr>
        <w:tabs>
          <w:tab w:val="left" w:pos="824"/>
        </w:tabs>
        <w:autoSpaceDE w:val="0"/>
        <w:autoSpaceDN w:val="0"/>
        <w:spacing w:after="0" w:line="240" w:lineRule="auto"/>
        <w:ind w:right="112"/>
        <w:contextualSpacing w:val="0"/>
        <w:jc w:val="both"/>
        <w:rPr>
          <w:sz w:val="24"/>
          <w:szCs w:val="24"/>
        </w:rPr>
      </w:pPr>
      <w:r w:rsidRPr="00EC6236">
        <w:rPr>
          <w:sz w:val="24"/>
          <w:szCs w:val="24"/>
        </w:rPr>
        <w:t>The University of Turbat invites the bid for the “Construction &amp; Installation of Fabricated Rooms” at UoT Panjgur Campus. The Tender is open to all eligible</w:t>
      </w:r>
      <w:r w:rsidRPr="00EC6236">
        <w:rPr>
          <w:spacing w:val="-2"/>
          <w:sz w:val="24"/>
          <w:szCs w:val="24"/>
        </w:rPr>
        <w:t xml:space="preserve"> </w:t>
      </w:r>
      <w:r w:rsidRPr="00EC6236">
        <w:rPr>
          <w:sz w:val="24"/>
          <w:szCs w:val="24"/>
        </w:rPr>
        <w:t>bidders.</w:t>
      </w:r>
    </w:p>
    <w:p w14:paraId="5326B5AB" w14:textId="77777777" w:rsidR="00EC6236" w:rsidRPr="00EC6236" w:rsidRDefault="00EC6236" w:rsidP="00EC6236">
      <w:pPr>
        <w:pStyle w:val="ListParagraph"/>
        <w:widowControl w:val="0"/>
        <w:numPr>
          <w:ilvl w:val="0"/>
          <w:numId w:val="3"/>
        </w:numPr>
        <w:autoSpaceDE w:val="0"/>
        <w:autoSpaceDN w:val="0"/>
        <w:spacing w:after="0" w:line="240" w:lineRule="auto"/>
        <w:contextualSpacing w:val="0"/>
        <w:jc w:val="both"/>
        <w:rPr>
          <w:sz w:val="24"/>
          <w:szCs w:val="24"/>
        </w:rPr>
      </w:pPr>
      <w:r w:rsidRPr="00EC6236">
        <w:rPr>
          <w:sz w:val="24"/>
          <w:szCs w:val="24"/>
        </w:rPr>
        <w:t>The Participating firms must be registered with PEC, FBR and BRA.</w:t>
      </w:r>
    </w:p>
    <w:p w14:paraId="0F1446E1" w14:textId="77777777" w:rsidR="00EC6236" w:rsidRPr="00EC6236" w:rsidRDefault="00EC6236" w:rsidP="00EC6236">
      <w:pPr>
        <w:pStyle w:val="ListParagraph"/>
        <w:widowControl w:val="0"/>
        <w:numPr>
          <w:ilvl w:val="0"/>
          <w:numId w:val="3"/>
        </w:numPr>
        <w:tabs>
          <w:tab w:val="left" w:pos="823"/>
          <w:tab w:val="left" w:pos="824"/>
        </w:tabs>
        <w:autoSpaceDE w:val="0"/>
        <w:autoSpaceDN w:val="0"/>
        <w:spacing w:after="0" w:line="249" w:lineRule="auto"/>
        <w:ind w:right="625"/>
        <w:contextualSpacing w:val="0"/>
        <w:jc w:val="both"/>
        <w:rPr>
          <w:sz w:val="24"/>
          <w:szCs w:val="24"/>
        </w:rPr>
      </w:pPr>
      <w:r w:rsidRPr="00EC6236">
        <w:rPr>
          <w:sz w:val="24"/>
          <w:szCs w:val="24"/>
        </w:rPr>
        <w:t xml:space="preserve">Bidders may obtain further information inspect the site and acquire the Bidding Documents from the Office of the Employer, at P &amp; D Section, Main Campus of UoT, University Town, </w:t>
      </w:r>
      <w:proofErr w:type="spellStart"/>
      <w:r w:rsidRPr="00EC6236">
        <w:rPr>
          <w:sz w:val="24"/>
          <w:szCs w:val="24"/>
        </w:rPr>
        <w:t>Ginnah</w:t>
      </w:r>
      <w:proofErr w:type="spellEnd"/>
      <w:r w:rsidRPr="00EC6236">
        <w:rPr>
          <w:sz w:val="24"/>
          <w:szCs w:val="24"/>
        </w:rPr>
        <w:t>,</w:t>
      </w:r>
      <w:r w:rsidRPr="00EC6236">
        <w:rPr>
          <w:spacing w:val="-1"/>
          <w:sz w:val="24"/>
          <w:szCs w:val="24"/>
        </w:rPr>
        <w:t xml:space="preserve"> </w:t>
      </w:r>
      <w:r w:rsidRPr="00EC6236">
        <w:rPr>
          <w:sz w:val="24"/>
          <w:szCs w:val="24"/>
        </w:rPr>
        <w:t>Turbat.</w:t>
      </w:r>
    </w:p>
    <w:p w14:paraId="17EFCC7B" w14:textId="77777777" w:rsidR="00EC6236" w:rsidRPr="00EC6236" w:rsidRDefault="00EC6236" w:rsidP="00EC6236">
      <w:pPr>
        <w:pStyle w:val="ListParagraph"/>
        <w:widowControl w:val="0"/>
        <w:numPr>
          <w:ilvl w:val="0"/>
          <w:numId w:val="3"/>
        </w:numPr>
        <w:tabs>
          <w:tab w:val="left" w:pos="824"/>
        </w:tabs>
        <w:autoSpaceDE w:val="0"/>
        <w:autoSpaceDN w:val="0"/>
        <w:spacing w:before="2" w:after="0" w:line="237" w:lineRule="auto"/>
        <w:ind w:right="113"/>
        <w:contextualSpacing w:val="0"/>
        <w:jc w:val="both"/>
        <w:rPr>
          <w:sz w:val="24"/>
          <w:szCs w:val="24"/>
        </w:rPr>
      </w:pPr>
      <w:r w:rsidRPr="00EC6236">
        <w:rPr>
          <w:sz w:val="24"/>
          <w:szCs w:val="24"/>
        </w:rPr>
        <w:t>A complete set of Bidding Documents may be purchased by an interested bidder on submission</w:t>
      </w:r>
      <w:r w:rsidRPr="00EC6236">
        <w:rPr>
          <w:spacing w:val="-22"/>
          <w:sz w:val="24"/>
          <w:szCs w:val="24"/>
        </w:rPr>
        <w:t xml:space="preserve"> </w:t>
      </w:r>
      <w:r w:rsidRPr="00EC6236">
        <w:rPr>
          <w:sz w:val="24"/>
          <w:szCs w:val="24"/>
        </w:rPr>
        <w:t>of a written application to the above office and upon payment of a non-refundable fee of Rs. 2,000/- (Two</w:t>
      </w:r>
      <w:r w:rsidRPr="00EC6236">
        <w:rPr>
          <w:spacing w:val="-14"/>
          <w:sz w:val="24"/>
          <w:szCs w:val="24"/>
        </w:rPr>
        <w:t xml:space="preserve"> </w:t>
      </w:r>
      <w:r w:rsidRPr="00EC6236">
        <w:rPr>
          <w:sz w:val="24"/>
          <w:szCs w:val="24"/>
        </w:rPr>
        <w:t>Thousands</w:t>
      </w:r>
      <w:r w:rsidRPr="00EC6236">
        <w:rPr>
          <w:spacing w:val="-13"/>
          <w:sz w:val="24"/>
          <w:szCs w:val="24"/>
        </w:rPr>
        <w:t xml:space="preserve"> </w:t>
      </w:r>
      <w:r w:rsidRPr="00EC6236">
        <w:rPr>
          <w:sz w:val="24"/>
          <w:szCs w:val="24"/>
        </w:rPr>
        <w:t>Only)</w:t>
      </w:r>
      <w:r w:rsidRPr="00EC6236">
        <w:rPr>
          <w:spacing w:val="-13"/>
          <w:sz w:val="24"/>
          <w:szCs w:val="24"/>
        </w:rPr>
        <w:t xml:space="preserve"> </w:t>
      </w:r>
      <w:r w:rsidRPr="00EC6236">
        <w:rPr>
          <w:sz w:val="24"/>
          <w:szCs w:val="24"/>
        </w:rPr>
        <w:t>through</w:t>
      </w:r>
      <w:r w:rsidRPr="00EC6236">
        <w:rPr>
          <w:spacing w:val="34"/>
          <w:sz w:val="24"/>
          <w:szCs w:val="24"/>
        </w:rPr>
        <w:t xml:space="preserve"> </w:t>
      </w:r>
      <w:r w:rsidRPr="00EC6236">
        <w:rPr>
          <w:sz w:val="24"/>
          <w:szCs w:val="24"/>
        </w:rPr>
        <w:t>pay</w:t>
      </w:r>
      <w:r w:rsidRPr="00EC6236">
        <w:rPr>
          <w:spacing w:val="-13"/>
          <w:sz w:val="24"/>
          <w:szCs w:val="24"/>
        </w:rPr>
        <w:t xml:space="preserve"> </w:t>
      </w:r>
      <w:r w:rsidRPr="00EC6236">
        <w:rPr>
          <w:sz w:val="24"/>
          <w:szCs w:val="24"/>
        </w:rPr>
        <w:t>order</w:t>
      </w:r>
      <w:r w:rsidRPr="00EC6236">
        <w:rPr>
          <w:spacing w:val="-13"/>
          <w:sz w:val="24"/>
          <w:szCs w:val="24"/>
        </w:rPr>
        <w:t xml:space="preserve"> </w:t>
      </w:r>
      <w:r w:rsidRPr="00EC6236">
        <w:rPr>
          <w:sz w:val="24"/>
          <w:szCs w:val="24"/>
        </w:rPr>
        <w:t>or</w:t>
      </w:r>
      <w:r w:rsidRPr="00EC6236">
        <w:rPr>
          <w:spacing w:val="-14"/>
          <w:sz w:val="24"/>
          <w:szCs w:val="24"/>
        </w:rPr>
        <w:t xml:space="preserve"> </w:t>
      </w:r>
      <w:r w:rsidRPr="00EC6236">
        <w:rPr>
          <w:sz w:val="24"/>
          <w:szCs w:val="24"/>
        </w:rPr>
        <w:t>banker’s</w:t>
      </w:r>
      <w:r w:rsidRPr="00EC6236">
        <w:rPr>
          <w:spacing w:val="-13"/>
          <w:sz w:val="24"/>
          <w:szCs w:val="24"/>
        </w:rPr>
        <w:t xml:space="preserve"> </w:t>
      </w:r>
      <w:r w:rsidRPr="00EC6236">
        <w:rPr>
          <w:sz w:val="24"/>
          <w:szCs w:val="24"/>
        </w:rPr>
        <w:t>cheque</w:t>
      </w:r>
      <w:r w:rsidRPr="00EC6236">
        <w:rPr>
          <w:spacing w:val="-13"/>
          <w:sz w:val="24"/>
          <w:szCs w:val="24"/>
        </w:rPr>
        <w:t xml:space="preserve"> </w:t>
      </w:r>
      <w:r w:rsidRPr="00EC6236">
        <w:rPr>
          <w:sz w:val="24"/>
          <w:szCs w:val="24"/>
        </w:rPr>
        <w:t>in</w:t>
      </w:r>
      <w:r w:rsidRPr="00EC6236">
        <w:rPr>
          <w:spacing w:val="-13"/>
          <w:sz w:val="24"/>
          <w:szCs w:val="24"/>
        </w:rPr>
        <w:t xml:space="preserve"> </w:t>
      </w:r>
      <w:r w:rsidRPr="00EC6236">
        <w:rPr>
          <w:sz w:val="24"/>
          <w:szCs w:val="24"/>
        </w:rPr>
        <w:t>the</w:t>
      </w:r>
      <w:r w:rsidRPr="00EC6236">
        <w:rPr>
          <w:spacing w:val="-14"/>
          <w:sz w:val="24"/>
          <w:szCs w:val="24"/>
        </w:rPr>
        <w:t xml:space="preserve"> </w:t>
      </w:r>
      <w:r w:rsidRPr="00EC6236">
        <w:rPr>
          <w:sz w:val="24"/>
          <w:szCs w:val="24"/>
        </w:rPr>
        <w:t>name</w:t>
      </w:r>
      <w:r w:rsidRPr="00EC6236">
        <w:rPr>
          <w:spacing w:val="-13"/>
          <w:sz w:val="24"/>
          <w:szCs w:val="24"/>
        </w:rPr>
        <w:t xml:space="preserve"> </w:t>
      </w:r>
      <w:r w:rsidRPr="00EC6236">
        <w:rPr>
          <w:sz w:val="24"/>
          <w:szCs w:val="24"/>
        </w:rPr>
        <w:t>of</w:t>
      </w:r>
      <w:r w:rsidRPr="00EC6236">
        <w:rPr>
          <w:spacing w:val="-14"/>
          <w:sz w:val="24"/>
          <w:szCs w:val="24"/>
        </w:rPr>
        <w:t xml:space="preserve"> </w:t>
      </w:r>
      <w:r w:rsidRPr="00EC6236">
        <w:rPr>
          <w:sz w:val="24"/>
          <w:szCs w:val="24"/>
        </w:rPr>
        <w:t>University</w:t>
      </w:r>
      <w:r w:rsidRPr="00EC6236">
        <w:rPr>
          <w:spacing w:val="-13"/>
          <w:sz w:val="24"/>
          <w:szCs w:val="24"/>
        </w:rPr>
        <w:t xml:space="preserve"> </w:t>
      </w:r>
      <w:r w:rsidRPr="00EC6236">
        <w:rPr>
          <w:sz w:val="24"/>
          <w:szCs w:val="24"/>
        </w:rPr>
        <w:t>of</w:t>
      </w:r>
      <w:r w:rsidRPr="00EC6236">
        <w:rPr>
          <w:spacing w:val="-13"/>
          <w:sz w:val="24"/>
          <w:szCs w:val="24"/>
        </w:rPr>
        <w:t xml:space="preserve"> </w:t>
      </w:r>
      <w:r w:rsidRPr="00EC6236">
        <w:rPr>
          <w:sz w:val="24"/>
          <w:szCs w:val="24"/>
        </w:rPr>
        <w:t>Turbat.</w:t>
      </w:r>
    </w:p>
    <w:p w14:paraId="65843AA3" w14:textId="77777777" w:rsidR="00EC6236" w:rsidRPr="00EC6236" w:rsidRDefault="00EC6236" w:rsidP="00EC6236">
      <w:pPr>
        <w:pStyle w:val="ListParagraph"/>
        <w:widowControl w:val="0"/>
        <w:numPr>
          <w:ilvl w:val="0"/>
          <w:numId w:val="3"/>
        </w:numPr>
        <w:tabs>
          <w:tab w:val="left" w:pos="824"/>
        </w:tabs>
        <w:autoSpaceDE w:val="0"/>
        <w:autoSpaceDN w:val="0"/>
        <w:spacing w:before="2" w:after="0" w:line="237" w:lineRule="auto"/>
        <w:ind w:right="113"/>
        <w:contextualSpacing w:val="0"/>
        <w:jc w:val="both"/>
        <w:rPr>
          <w:sz w:val="24"/>
          <w:szCs w:val="24"/>
        </w:rPr>
      </w:pPr>
      <w:r w:rsidRPr="00EC6236">
        <w:rPr>
          <w:sz w:val="24"/>
          <w:szCs w:val="24"/>
        </w:rPr>
        <w:t>The bid must be accompanied by a Bid Security in an amount equal to 2% of the bid amount or</w:t>
      </w:r>
      <w:r w:rsidRPr="00EC6236">
        <w:rPr>
          <w:spacing w:val="-28"/>
          <w:sz w:val="24"/>
          <w:szCs w:val="24"/>
        </w:rPr>
        <w:t xml:space="preserve"> </w:t>
      </w:r>
      <w:r w:rsidRPr="00EC6236">
        <w:rPr>
          <w:sz w:val="24"/>
          <w:szCs w:val="24"/>
        </w:rPr>
        <w:t>an equivalent amount in a freely convertible currency in the form of bank guarantee or in the form of deposit at call or a blank guarantee from a foreign bank duly counter guaranteed by a scheduled bank</w:t>
      </w:r>
      <w:r w:rsidRPr="00EC6236">
        <w:rPr>
          <w:spacing w:val="-13"/>
          <w:sz w:val="24"/>
          <w:szCs w:val="24"/>
        </w:rPr>
        <w:t xml:space="preserve"> </w:t>
      </w:r>
      <w:r w:rsidRPr="00EC6236">
        <w:rPr>
          <w:sz w:val="24"/>
          <w:szCs w:val="24"/>
        </w:rPr>
        <w:t>of</w:t>
      </w:r>
      <w:r w:rsidRPr="00EC6236">
        <w:rPr>
          <w:spacing w:val="-13"/>
          <w:sz w:val="24"/>
          <w:szCs w:val="24"/>
        </w:rPr>
        <w:t xml:space="preserve"> </w:t>
      </w:r>
      <w:r w:rsidRPr="00EC6236">
        <w:rPr>
          <w:sz w:val="24"/>
          <w:szCs w:val="24"/>
        </w:rPr>
        <w:t>Pakistan.</w:t>
      </w:r>
      <w:r w:rsidRPr="00EC6236">
        <w:rPr>
          <w:spacing w:val="-13"/>
          <w:sz w:val="24"/>
          <w:szCs w:val="24"/>
        </w:rPr>
        <w:t xml:space="preserve"> </w:t>
      </w:r>
      <w:r w:rsidRPr="00EC6236">
        <w:rPr>
          <w:sz w:val="24"/>
          <w:szCs w:val="24"/>
        </w:rPr>
        <w:t>The</w:t>
      </w:r>
      <w:r w:rsidRPr="00EC6236">
        <w:rPr>
          <w:spacing w:val="-13"/>
          <w:sz w:val="24"/>
          <w:szCs w:val="24"/>
        </w:rPr>
        <w:t xml:space="preserve"> </w:t>
      </w:r>
      <w:r w:rsidRPr="00EC6236">
        <w:rPr>
          <w:sz w:val="24"/>
          <w:szCs w:val="24"/>
        </w:rPr>
        <w:t>Bid</w:t>
      </w:r>
      <w:r w:rsidRPr="00EC6236">
        <w:rPr>
          <w:spacing w:val="-13"/>
          <w:sz w:val="24"/>
          <w:szCs w:val="24"/>
        </w:rPr>
        <w:t xml:space="preserve"> </w:t>
      </w:r>
      <w:r w:rsidRPr="00EC6236">
        <w:rPr>
          <w:sz w:val="24"/>
          <w:szCs w:val="24"/>
        </w:rPr>
        <w:t>Security</w:t>
      </w:r>
      <w:r w:rsidRPr="00EC6236">
        <w:rPr>
          <w:spacing w:val="-12"/>
          <w:sz w:val="24"/>
          <w:szCs w:val="24"/>
        </w:rPr>
        <w:t xml:space="preserve"> </w:t>
      </w:r>
      <w:r w:rsidRPr="00EC6236">
        <w:rPr>
          <w:sz w:val="24"/>
          <w:szCs w:val="24"/>
        </w:rPr>
        <w:t>must</w:t>
      </w:r>
      <w:r w:rsidRPr="00EC6236">
        <w:rPr>
          <w:spacing w:val="-13"/>
          <w:sz w:val="24"/>
          <w:szCs w:val="24"/>
        </w:rPr>
        <w:t xml:space="preserve"> </w:t>
      </w:r>
      <w:r w:rsidRPr="00EC6236">
        <w:rPr>
          <w:sz w:val="24"/>
          <w:szCs w:val="24"/>
        </w:rPr>
        <w:t>be</w:t>
      </w:r>
      <w:r w:rsidRPr="00EC6236">
        <w:rPr>
          <w:spacing w:val="-13"/>
          <w:sz w:val="24"/>
          <w:szCs w:val="24"/>
        </w:rPr>
        <w:t xml:space="preserve"> </w:t>
      </w:r>
      <w:r w:rsidRPr="00EC6236">
        <w:rPr>
          <w:sz w:val="24"/>
          <w:szCs w:val="24"/>
        </w:rPr>
        <w:t>submitted</w:t>
      </w:r>
      <w:r w:rsidRPr="00EC6236">
        <w:rPr>
          <w:spacing w:val="-13"/>
          <w:sz w:val="24"/>
          <w:szCs w:val="24"/>
        </w:rPr>
        <w:t xml:space="preserve"> </w:t>
      </w:r>
      <w:r w:rsidRPr="00EC6236">
        <w:rPr>
          <w:sz w:val="24"/>
          <w:szCs w:val="24"/>
        </w:rPr>
        <w:t>in</w:t>
      </w:r>
      <w:r w:rsidRPr="00EC6236">
        <w:rPr>
          <w:spacing w:val="-13"/>
          <w:sz w:val="24"/>
          <w:szCs w:val="24"/>
        </w:rPr>
        <w:t xml:space="preserve"> </w:t>
      </w:r>
      <w:r w:rsidRPr="00EC6236">
        <w:rPr>
          <w:sz w:val="24"/>
          <w:szCs w:val="24"/>
        </w:rPr>
        <w:t>a</w:t>
      </w:r>
      <w:r w:rsidRPr="00EC6236">
        <w:rPr>
          <w:spacing w:val="-13"/>
          <w:sz w:val="24"/>
          <w:szCs w:val="24"/>
        </w:rPr>
        <w:t xml:space="preserve"> </w:t>
      </w:r>
      <w:r w:rsidRPr="00EC6236">
        <w:rPr>
          <w:sz w:val="24"/>
          <w:szCs w:val="24"/>
        </w:rPr>
        <w:t>separate</w:t>
      </w:r>
      <w:r w:rsidRPr="00EC6236">
        <w:rPr>
          <w:spacing w:val="-14"/>
          <w:sz w:val="24"/>
          <w:szCs w:val="24"/>
        </w:rPr>
        <w:t xml:space="preserve"> </w:t>
      </w:r>
      <w:r w:rsidRPr="00EC6236">
        <w:rPr>
          <w:sz w:val="24"/>
          <w:szCs w:val="24"/>
        </w:rPr>
        <w:t>envelop</w:t>
      </w:r>
      <w:r w:rsidRPr="00EC6236">
        <w:rPr>
          <w:spacing w:val="-12"/>
          <w:sz w:val="24"/>
          <w:szCs w:val="24"/>
        </w:rPr>
        <w:t xml:space="preserve"> </w:t>
      </w:r>
      <w:r w:rsidRPr="00EC6236">
        <w:rPr>
          <w:sz w:val="24"/>
          <w:szCs w:val="24"/>
        </w:rPr>
        <w:t>which</w:t>
      </w:r>
      <w:r w:rsidRPr="00EC6236">
        <w:rPr>
          <w:spacing w:val="-13"/>
          <w:sz w:val="24"/>
          <w:szCs w:val="24"/>
        </w:rPr>
        <w:t xml:space="preserve"> </w:t>
      </w:r>
      <w:r w:rsidRPr="00EC6236">
        <w:rPr>
          <w:sz w:val="24"/>
          <w:szCs w:val="24"/>
        </w:rPr>
        <w:t>should</w:t>
      </w:r>
      <w:r w:rsidRPr="00EC6236">
        <w:rPr>
          <w:spacing w:val="-12"/>
          <w:sz w:val="24"/>
          <w:szCs w:val="24"/>
        </w:rPr>
        <w:t xml:space="preserve"> </w:t>
      </w:r>
      <w:r w:rsidRPr="00EC6236">
        <w:rPr>
          <w:sz w:val="24"/>
          <w:szCs w:val="24"/>
        </w:rPr>
        <w:t>be</w:t>
      </w:r>
      <w:r w:rsidRPr="00EC6236">
        <w:rPr>
          <w:spacing w:val="-13"/>
          <w:sz w:val="24"/>
          <w:szCs w:val="24"/>
        </w:rPr>
        <w:t xml:space="preserve"> </w:t>
      </w:r>
      <w:r w:rsidRPr="00EC6236">
        <w:rPr>
          <w:sz w:val="24"/>
          <w:szCs w:val="24"/>
        </w:rPr>
        <w:t>clearly marked as</w:t>
      </w:r>
      <w:r w:rsidRPr="00EC6236">
        <w:rPr>
          <w:spacing w:val="-1"/>
          <w:sz w:val="24"/>
          <w:szCs w:val="24"/>
        </w:rPr>
        <w:t xml:space="preserve"> </w:t>
      </w:r>
      <w:r w:rsidRPr="00EC6236">
        <w:rPr>
          <w:sz w:val="24"/>
          <w:szCs w:val="24"/>
        </w:rPr>
        <w:t>such.</w:t>
      </w:r>
    </w:p>
    <w:p w14:paraId="1CCA62A6" w14:textId="77777777" w:rsidR="00EC6236" w:rsidRPr="00EC6236" w:rsidRDefault="00EC6236" w:rsidP="00EC6236">
      <w:pPr>
        <w:pStyle w:val="ListParagraph"/>
        <w:widowControl w:val="0"/>
        <w:numPr>
          <w:ilvl w:val="0"/>
          <w:numId w:val="3"/>
        </w:numPr>
        <w:autoSpaceDE w:val="0"/>
        <w:autoSpaceDN w:val="0"/>
        <w:spacing w:after="0" w:line="240" w:lineRule="auto"/>
        <w:contextualSpacing w:val="0"/>
        <w:jc w:val="both"/>
        <w:rPr>
          <w:sz w:val="24"/>
          <w:szCs w:val="24"/>
        </w:rPr>
      </w:pPr>
      <w:r w:rsidRPr="00EC6236">
        <w:rPr>
          <w:sz w:val="24"/>
          <w:szCs w:val="24"/>
        </w:rPr>
        <w:t xml:space="preserve">The University of Turbat reserves the right to accept or reject any or all the proposals, for which reasons will be recorded in writing as per PPRA rules. </w:t>
      </w:r>
    </w:p>
    <w:p w14:paraId="1B372F35" w14:textId="77777777" w:rsidR="00EC6236" w:rsidRPr="00EC6236" w:rsidRDefault="00EC6236" w:rsidP="00EC6236">
      <w:pPr>
        <w:pStyle w:val="ListParagraph"/>
        <w:widowControl w:val="0"/>
        <w:numPr>
          <w:ilvl w:val="0"/>
          <w:numId w:val="3"/>
        </w:numPr>
        <w:tabs>
          <w:tab w:val="left" w:pos="824"/>
        </w:tabs>
        <w:autoSpaceDE w:val="0"/>
        <w:autoSpaceDN w:val="0"/>
        <w:spacing w:after="0" w:line="213" w:lineRule="auto"/>
        <w:ind w:right="112"/>
        <w:contextualSpacing w:val="0"/>
        <w:jc w:val="both"/>
        <w:rPr>
          <w:sz w:val="24"/>
          <w:szCs w:val="24"/>
        </w:rPr>
      </w:pPr>
      <w:r w:rsidRPr="00EC6236">
        <w:rPr>
          <w:sz w:val="24"/>
          <w:szCs w:val="24"/>
        </w:rPr>
        <w:t xml:space="preserve">The last date for submission of bids at University of Turbat, Main Campus </w:t>
      </w:r>
      <w:proofErr w:type="spellStart"/>
      <w:r w:rsidRPr="00EC6236">
        <w:rPr>
          <w:sz w:val="24"/>
          <w:szCs w:val="24"/>
        </w:rPr>
        <w:t>Ginnah</w:t>
      </w:r>
      <w:proofErr w:type="spellEnd"/>
      <w:r w:rsidRPr="00EC6236">
        <w:rPr>
          <w:sz w:val="24"/>
          <w:szCs w:val="24"/>
        </w:rPr>
        <w:t xml:space="preserve"> Turbat is 1</w:t>
      </w:r>
      <w:r w:rsidRPr="00EC6236">
        <w:rPr>
          <w:sz w:val="24"/>
          <w:szCs w:val="24"/>
          <w:vertAlign w:val="superscript"/>
        </w:rPr>
        <w:t>st</w:t>
      </w:r>
      <w:r w:rsidRPr="00EC6236">
        <w:rPr>
          <w:sz w:val="24"/>
          <w:szCs w:val="24"/>
        </w:rPr>
        <w:t xml:space="preserve"> March</w:t>
      </w:r>
      <w:r w:rsidRPr="00EC6236">
        <w:rPr>
          <w:spacing w:val="-7"/>
          <w:sz w:val="24"/>
          <w:szCs w:val="24"/>
        </w:rPr>
        <w:t xml:space="preserve">  </w:t>
      </w:r>
      <w:r w:rsidRPr="00EC6236">
        <w:rPr>
          <w:sz w:val="24"/>
          <w:szCs w:val="24"/>
        </w:rPr>
        <w:t>2022</w:t>
      </w:r>
      <w:r w:rsidRPr="00EC6236">
        <w:rPr>
          <w:spacing w:val="-6"/>
          <w:sz w:val="24"/>
          <w:szCs w:val="24"/>
        </w:rPr>
        <w:t xml:space="preserve"> </w:t>
      </w:r>
      <w:r w:rsidRPr="00EC6236">
        <w:rPr>
          <w:sz w:val="24"/>
          <w:szCs w:val="24"/>
        </w:rPr>
        <w:t>up-to</w:t>
      </w:r>
      <w:r w:rsidRPr="00EC6236">
        <w:rPr>
          <w:spacing w:val="-6"/>
          <w:sz w:val="24"/>
          <w:szCs w:val="24"/>
        </w:rPr>
        <w:t xml:space="preserve"> </w:t>
      </w:r>
      <w:r w:rsidRPr="00EC6236">
        <w:rPr>
          <w:sz w:val="24"/>
          <w:szCs w:val="24"/>
        </w:rPr>
        <w:t>11:30</w:t>
      </w:r>
      <w:r w:rsidRPr="00EC6236">
        <w:rPr>
          <w:spacing w:val="-6"/>
          <w:sz w:val="24"/>
          <w:szCs w:val="24"/>
        </w:rPr>
        <w:t xml:space="preserve"> </w:t>
      </w:r>
      <w:r w:rsidRPr="00EC6236">
        <w:rPr>
          <w:sz w:val="24"/>
          <w:szCs w:val="24"/>
        </w:rPr>
        <w:t>A.M.</w:t>
      </w:r>
      <w:r w:rsidRPr="00EC6236">
        <w:rPr>
          <w:spacing w:val="-7"/>
          <w:sz w:val="24"/>
          <w:szCs w:val="24"/>
        </w:rPr>
        <w:t xml:space="preserve"> </w:t>
      </w:r>
      <w:r w:rsidRPr="00EC6236">
        <w:rPr>
          <w:sz w:val="24"/>
          <w:szCs w:val="24"/>
        </w:rPr>
        <w:t>The</w:t>
      </w:r>
      <w:r w:rsidRPr="00EC6236">
        <w:rPr>
          <w:spacing w:val="-6"/>
          <w:sz w:val="24"/>
          <w:szCs w:val="24"/>
        </w:rPr>
        <w:t xml:space="preserve"> </w:t>
      </w:r>
      <w:r w:rsidRPr="00EC6236">
        <w:rPr>
          <w:sz w:val="24"/>
          <w:szCs w:val="24"/>
        </w:rPr>
        <w:t>Bids</w:t>
      </w:r>
      <w:r w:rsidRPr="00EC6236">
        <w:rPr>
          <w:spacing w:val="-6"/>
          <w:sz w:val="24"/>
          <w:szCs w:val="24"/>
        </w:rPr>
        <w:t xml:space="preserve"> </w:t>
      </w:r>
      <w:r w:rsidRPr="00EC6236">
        <w:rPr>
          <w:sz w:val="24"/>
          <w:szCs w:val="24"/>
        </w:rPr>
        <w:t>will</w:t>
      </w:r>
      <w:r w:rsidRPr="00EC6236">
        <w:rPr>
          <w:spacing w:val="-6"/>
          <w:sz w:val="24"/>
          <w:szCs w:val="24"/>
        </w:rPr>
        <w:t xml:space="preserve"> </w:t>
      </w:r>
      <w:r w:rsidRPr="00EC6236">
        <w:rPr>
          <w:sz w:val="24"/>
          <w:szCs w:val="24"/>
        </w:rPr>
        <w:t>be</w:t>
      </w:r>
      <w:r w:rsidRPr="00EC6236">
        <w:rPr>
          <w:spacing w:val="-5"/>
          <w:sz w:val="24"/>
          <w:szCs w:val="24"/>
        </w:rPr>
        <w:t xml:space="preserve"> </w:t>
      </w:r>
      <w:r w:rsidRPr="00EC6236">
        <w:rPr>
          <w:sz w:val="24"/>
          <w:szCs w:val="24"/>
        </w:rPr>
        <w:t>opened</w:t>
      </w:r>
      <w:r w:rsidRPr="00EC6236">
        <w:rPr>
          <w:spacing w:val="-6"/>
          <w:sz w:val="24"/>
          <w:szCs w:val="24"/>
        </w:rPr>
        <w:t xml:space="preserve"> </w:t>
      </w:r>
      <w:r w:rsidRPr="00EC6236">
        <w:rPr>
          <w:sz w:val="24"/>
          <w:szCs w:val="24"/>
        </w:rPr>
        <w:t>at</w:t>
      </w:r>
      <w:r w:rsidRPr="00EC6236">
        <w:rPr>
          <w:spacing w:val="-5"/>
          <w:sz w:val="24"/>
          <w:szCs w:val="24"/>
        </w:rPr>
        <w:t xml:space="preserve"> </w:t>
      </w:r>
      <w:r w:rsidRPr="00EC6236">
        <w:rPr>
          <w:sz w:val="24"/>
          <w:szCs w:val="24"/>
        </w:rPr>
        <w:t>12:30</w:t>
      </w:r>
      <w:r w:rsidRPr="00EC6236">
        <w:rPr>
          <w:spacing w:val="-6"/>
          <w:sz w:val="24"/>
          <w:szCs w:val="24"/>
        </w:rPr>
        <w:t xml:space="preserve"> </w:t>
      </w:r>
      <w:r w:rsidRPr="00EC6236">
        <w:rPr>
          <w:sz w:val="24"/>
          <w:szCs w:val="24"/>
        </w:rPr>
        <w:t>PM</w:t>
      </w:r>
      <w:r w:rsidRPr="00EC6236">
        <w:rPr>
          <w:spacing w:val="-6"/>
          <w:sz w:val="24"/>
          <w:szCs w:val="24"/>
        </w:rPr>
        <w:t xml:space="preserve"> </w:t>
      </w:r>
      <w:r w:rsidRPr="00EC6236">
        <w:rPr>
          <w:sz w:val="24"/>
          <w:szCs w:val="24"/>
        </w:rPr>
        <w:t>on</w:t>
      </w:r>
      <w:r w:rsidRPr="00EC6236">
        <w:rPr>
          <w:spacing w:val="-9"/>
          <w:sz w:val="24"/>
          <w:szCs w:val="24"/>
        </w:rPr>
        <w:t xml:space="preserve"> </w:t>
      </w:r>
      <w:r w:rsidRPr="00EC6236">
        <w:rPr>
          <w:sz w:val="24"/>
          <w:szCs w:val="24"/>
        </w:rPr>
        <w:t>the</w:t>
      </w:r>
      <w:r w:rsidRPr="00EC6236">
        <w:rPr>
          <w:spacing w:val="-7"/>
          <w:sz w:val="24"/>
          <w:szCs w:val="24"/>
        </w:rPr>
        <w:t xml:space="preserve"> </w:t>
      </w:r>
      <w:r w:rsidRPr="00EC6236">
        <w:rPr>
          <w:sz w:val="24"/>
          <w:szCs w:val="24"/>
        </w:rPr>
        <w:t>same day,</w:t>
      </w:r>
      <w:r w:rsidRPr="00EC6236">
        <w:rPr>
          <w:spacing w:val="-9"/>
          <w:sz w:val="24"/>
          <w:szCs w:val="24"/>
        </w:rPr>
        <w:t xml:space="preserve"> </w:t>
      </w:r>
      <w:r w:rsidRPr="00EC6236">
        <w:rPr>
          <w:sz w:val="24"/>
          <w:szCs w:val="24"/>
        </w:rPr>
        <w:t>in</w:t>
      </w:r>
      <w:r w:rsidRPr="00EC6236">
        <w:rPr>
          <w:spacing w:val="-8"/>
          <w:sz w:val="24"/>
          <w:szCs w:val="24"/>
        </w:rPr>
        <w:t xml:space="preserve"> </w:t>
      </w:r>
      <w:r w:rsidRPr="00EC6236">
        <w:rPr>
          <w:sz w:val="24"/>
          <w:szCs w:val="24"/>
        </w:rPr>
        <w:t>the</w:t>
      </w:r>
      <w:r w:rsidRPr="00EC6236">
        <w:rPr>
          <w:spacing w:val="-8"/>
          <w:sz w:val="24"/>
          <w:szCs w:val="24"/>
        </w:rPr>
        <w:t xml:space="preserve"> </w:t>
      </w:r>
      <w:r w:rsidRPr="00EC6236">
        <w:rPr>
          <w:sz w:val="24"/>
          <w:szCs w:val="24"/>
        </w:rPr>
        <w:t>presence</w:t>
      </w:r>
      <w:r w:rsidRPr="00EC6236">
        <w:rPr>
          <w:spacing w:val="-10"/>
          <w:sz w:val="24"/>
          <w:szCs w:val="24"/>
        </w:rPr>
        <w:t xml:space="preserve"> </w:t>
      </w:r>
      <w:r w:rsidRPr="00EC6236">
        <w:rPr>
          <w:sz w:val="24"/>
          <w:szCs w:val="24"/>
        </w:rPr>
        <w:t>of</w:t>
      </w:r>
      <w:r w:rsidRPr="00EC6236">
        <w:rPr>
          <w:spacing w:val="-9"/>
          <w:sz w:val="24"/>
          <w:szCs w:val="24"/>
        </w:rPr>
        <w:t xml:space="preserve"> </w:t>
      </w:r>
      <w:r w:rsidRPr="00EC6236">
        <w:rPr>
          <w:sz w:val="24"/>
          <w:szCs w:val="24"/>
        </w:rPr>
        <w:t>bidders’</w:t>
      </w:r>
      <w:r w:rsidRPr="00EC6236">
        <w:rPr>
          <w:spacing w:val="-9"/>
          <w:sz w:val="24"/>
          <w:szCs w:val="24"/>
        </w:rPr>
        <w:t xml:space="preserve"> </w:t>
      </w:r>
      <w:r w:rsidRPr="00EC6236">
        <w:rPr>
          <w:sz w:val="24"/>
          <w:szCs w:val="24"/>
        </w:rPr>
        <w:t>representatives</w:t>
      </w:r>
      <w:r w:rsidRPr="00EC6236">
        <w:rPr>
          <w:spacing w:val="-9"/>
          <w:sz w:val="24"/>
          <w:szCs w:val="24"/>
        </w:rPr>
        <w:t xml:space="preserve"> </w:t>
      </w:r>
      <w:r w:rsidRPr="00EC6236">
        <w:rPr>
          <w:sz w:val="24"/>
          <w:szCs w:val="24"/>
        </w:rPr>
        <w:t>who</w:t>
      </w:r>
      <w:r w:rsidRPr="00EC6236">
        <w:rPr>
          <w:spacing w:val="-9"/>
          <w:sz w:val="24"/>
          <w:szCs w:val="24"/>
        </w:rPr>
        <w:t xml:space="preserve"> </w:t>
      </w:r>
      <w:r w:rsidRPr="00EC6236">
        <w:rPr>
          <w:sz w:val="24"/>
          <w:szCs w:val="24"/>
        </w:rPr>
        <w:t>choose</w:t>
      </w:r>
      <w:r w:rsidRPr="00EC6236">
        <w:rPr>
          <w:spacing w:val="-8"/>
          <w:sz w:val="24"/>
          <w:szCs w:val="24"/>
        </w:rPr>
        <w:t xml:space="preserve"> </w:t>
      </w:r>
      <w:r w:rsidRPr="00EC6236">
        <w:rPr>
          <w:sz w:val="24"/>
          <w:szCs w:val="24"/>
        </w:rPr>
        <w:t>to</w:t>
      </w:r>
      <w:r w:rsidRPr="00EC6236">
        <w:rPr>
          <w:spacing w:val="-8"/>
          <w:sz w:val="24"/>
          <w:szCs w:val="24"/>
        </w:rPr>
        <w:t xml:space="preserve"> </w:t>
      </w:r>
      <w:r w:rsidRPr="00EC6236">
        <w:rPr>
          <w:sz w:val="24"/>
          <w:szCs w:val="24"/>
        </w:rPr>
        <w:t>attend</w:t>
      </w:r>
      <w:r w:rsidRPr="00EC6236">
        <w:rPr>
          <w:spacing w:val="-6"/>
          <w:sz w:val="24"/>
          <w:szCs w:val="24"/>
        </w:rPr>
        <w:t xml:space="preserve"> </w:t>
      </w:r>
      <w:r w:rsidRPr="00EC6236">
        <w:rPr>
          <w:sz w:val="24"/>
          <w:szCs w:val="24"/>
        </w:rPr>
        <w:t>at</w:t>
      </w:r>
      <w:r w:rsidRPr="00EC6236">
        <w:rPr>
          <w:spacing w:val="-7"/>
          <w:sz w:val="24"/>
          <w:szCs w:val="24"/>
        </w:rPr>
        <w:t xml:space="preserve"> </w:t>
      </w:r>
      <w:r w:rsidRPr="00EC6236">
        <w:rPr>
          <w:sz w:val="24"/>
          <w:szCs w:val="24"/>
        </w:rPr>
        <w:t>the</w:t>
      </w:r>
      <w:r w:rsidRPr="00EC6236">
        <w:rPr>
          <w:spacing w:val="-9"/>
          <w:sz w:val="24"/>
          <w:szCs w:val="24"/>
        </w:rPr>
        <w:t xml:space="preserve"> </w:t>
      </w:r>
      <w:r w:rsidRPr="00EC6236">
        <w:rPr>
          <w:sz w:val="24"/>
          <w:szCs w:val="24"/>
        </w:rPr>
        <w:t>same</w:t>
      </w:r>
      <w:r w:rsidRPr="00EC6236">
        <w:rPr>
          <w:spacing w:val="-9"/>
          <w:sz w:val="24"/>
          <w:szCs w:val="24"/>
        </w:rPr>
        <w:t xml:space="preserve"> </w:t>
      </w:r>
      <w:r w:rsidRPr="00EC6236">
        <w:rPr>
          <w:sz w:val="24"/>
          <w:szCs w:val="24"/>
        </w:rPr>
        <w:t>address.</w:t>
      </w:r>
    </w:p>
    <w:p w14:paraId="2F1AC0DF" w14:textId="77777777" w:rsidR="00EC6236" w:rsidRPr="00EC6236" w:rsidRDefault="00EC6236" w:rsidP="00EC6236">
      <w:pPr>
        <w:pStyle w:val="ListParagraph"/>
        <w:widowControl w:val="0"/>
        <w:numPr>
          <w:ilvl w:val="0"/>
          <w:numId w:val="3"/>
        </w:numPr>
        <w:tabs>
          <w:tab w:val="left" w:pos="824"/>
        </w:tabs>
        <w:autoSpaceDE w:val="0"/>
        <w:autoSpaceDN w:val="0"/>
        <w:spacing w:after="0" w:line="274" w:lineRule="exact"/>
        <w:contextualSpacing w:val="0"/>
        <w:jc w:val="both"/>
        <w:rPr>
          <w:sz w:val="24"/>
          <w:szCs w:val="24"/>
        </w:rPr>
      </w:pPr>
      <w:r w:rsidRPr="00EC6236">
        <w:rPr>
          <w:sz w:val="24"/>
          <w:szCs w:val="24"/>
        </w:rPr>
        <w:t>Bids submitted through Fax, email will not be</w:t>
      </w:r>
      <w:r w:rsidRPr="00EC6236">
        <w:rPr>
          <w:spacing w:val="-2"/>
          <w:sz w:val="24"/>
          <w:szCs w:val="24"/>
        </w:rPr>
        <w:t xml:space="preserve"> </w:t>
      </w:r>
      <w:r w:rsidRPr="00EC6236">
        <w:rPr>
          <w:sz w:val="24"/>
          <w:szCs w:val="24"/>
        </w:rPr>
        <w:t>acceptable.</w:t>
      </w:r>
    </w:p>
    <w:p w14:paraId="306602D4" w14:textId="77777777" w:rsidR="00EC6236" w:rsidRPr="00EC6236" w:rsidRDefault="00EC6236" w:rsidP="00EC6236">
      <w:pPr>
        <w:pStyle w:val="ListParagraph"/>
        <w:widowControl w:val="0"/>
        <w:numPr>
          <w:ilvl w:val="0"/>
          <w:numId w:val="3"/>
        </w:numPr>
        <w:tabs>
          <w:tab w:val="left" w:pos="824"/>
        </w:tabs>
        <w:autoSpaceDE w:val="0"/>
        <w:autoSpaceDN w:val="0"/>
        <w:spacing w:after="0" w:line="237" w:lineRule="auto"/>
        <w:ind w:right="313"/>
        <w:contextualSpacing w:val="0"/>
        <w:jc w:val="both"/>
        <w:rPr>
          <w:sz w:val="24"/>
          <w:szCs w:val="24"/>
        </w:rPr>
      </w:pPr>
      <w:r w:rsidRPr="00EC6236">
        <w:rPr>
          <w:sz w:val="24"/>
          <w:szCs w:val="24"/>
        </w:rPr>
        <w:t>For any further information or clarification, the P &amp; D Section UoT can be contacted at Phone</w:t>
      </w:r>
      <w:r w:rsidRPr="00EC6236">
        <w:rPr>
          <w:spacing w:val="-16"/>
          <w:sz w:val="24"/>
          <w:szCs w:val="24"/>
        </w:rPr>
        <w:t xml:space="preserve"> </w:t>
      </w:r>
      <w:r w:rsidRPr="00EC6236">
        <w:rPr>
          <w:sz w:val="24"/>
          <w:szCs w:val="24"/>
        </w:rPr>
        <w:t># 0852-400511 during office</w:t>
      </w:r>
      <w:r w:rsidRPr="00EC6236">
        <w:rPr>
          <w:spacing w:val="-2"/>
          <w:sz w:val="24"/>
          <w:szCs w:val="24"/>
        </w:rPr>
        <w:t xml:space="preserve"> </w:t>
      </w:r>
      <w:r w:rsidRPr="00EC6236">
        <w:rPr>
          <w:sz w:val="24"/>
          <w:szCs w:val="24"/>
        </w:rPr>
        <w:t>hours.</w:t>
      </w:r>
    </w:p>
    <w:p w14:paraId="47D9E7D8" w14:textId="5529EEF9" w:rsidR="0088722E" w:rsidRPr="00EC6236" w:rsidRDefault="0088722E" w:rsidP="0088722E">
      <w:pPr>
        <w:pStyle w:val="ListParagraph"/>
        <w:numPr>
          <w:ilvl w:val="0"/>
          <w:numId w:val="3"/>
        </w:numPr>
        <w:jc w:val="both"/>
        <w:rPr>
          <w:rFonts w:ascii="Times New Roman" w:hAnsi="Times New Roman" w:cs="Times New Roman"/>
          <w:sz w:val="24"/>
          <w:szCs w:val="24"/>
        </w:rPr>
      </w:pPr>
      <w:r w:rsidRPr="00EC6236">
        <w:rPr>
          <w:rFonts w:ascii="Times New Roman" w:hAnsi="Times New Roman" w:cs="Times New Roman"/>
          <w:sz w:val="24"/>
          <w:szCs w:val="24"/>
        </w:rPr>
        <w:t>.</w:t>
      </w:r>
    </w:p>
    <w:p w14:paraId="0DA01214" w14:textId="77777777" w:rsidR="0088722E" w:rsidRPr="00EC6236" w:rsidRDefault="0088722E" w:rsidP="0088722E">
      <w:pPr>
        <w:pStyle w:val="ListParagraph"/>
        <w:numPr>
          <w:ilvl w:val="0"/>
          <w:numId w:val="3"/>
        </w:numPr>
        <w:jc w:val="both"/>
        <w:rPr>
          <w:rFonts w:ascii="Times New Roman" w:hAnsi="Times New Roman" w:cs="Times New Roman"/>
          <w:sz w:val="24"/>
          <w:szCs w:val="24"/>
        </w:rPr>
      </w:pPr>
      <w:r w:rsidRPr="00EC6236">
        <w:rPr>
          <w:rFonts w:ascii="Times New Roman" w:hAnsi="Times New Roman" w:cs="Times New Roman"/>
          <w:sz w:val="24"/>
          <w:szCs w:val="24"/>
        </w:rPr>
        <w:t>No conditional or incomplete offer will be accepted.</w:t>
      </w:r>
    </w:p>
    <w:p w14:paraId="50E23D1E" w14:textId="77777777" w:rsidR="0088722E" w:rsidRPr="00EC6236" w:rsidRDefault="0088722E" w:rsidP="0088722E">
      <w:pPr>
        <w:jc w:val="both"/>
        <w:rPr>
          <w:rFonts w:ascii="Times New Roman" w:hAnsi="Times New Roman" w:cs="Times New Roman"/>
          <w:sz w:val="24"/>
          <w:szCs w:val="24"/>
        </w:rPr>
      </w:pPr>
    </w:p>
    <w:p w14:paraId="124F760D" w14:textId="77777777" w:rsidR="0088722E" w:rsidRPr="00EC6236" w:rsidRDefault="0088722E" w:rsidP="0088722E">
      <w:pPr>
        <w:pStyle w:val="ListParagraph"/>
        <w:numPr>
          <w:ilvl w:val="0"/>
          <w:numId w:val="2"/>
        </w:numPr>
        <w:jc w:val="both"/>
        <w:rPr>
          <w:rFonts w:ascii="Times New Roman" w:hAnsi="Times New Roman" w:cs="Times New Roman"/>
          <w:b/>
          <w:sz w:val="24"/>
          <w:szCs w:val="24"/>
          <w:u w:val="single"/>
        </w:rPr>
      </w:pPr>
      <w:r w:rsidRPr="00EC6236">
        <w:rPr>
          <w:rFonts w:ascii="Times New Roman" w:hAnsi="Times New Roman" w:cs="Times New Roman"/>
          <w:b/>
          <w:sz w:val="24"/>
          <w:szCs w:val="24"/>
          <w:u w:val="single"/>
        </w:rPr>
        <w:t>INSTRUCTION TO BIDDERS:</w:t>
      </w:r>
    </w:p>
    <w:p w14:paraId="0D709583" w14:textId="77777777" w:rsidR="0088722E" w:rsidRPr="00EC6236" w:rsidRDefault="0088722E" w:rsidP="0088722E">
      <w:pPr>
        <w:pStyle w:val="ListParagraph"/>
        <w:jc w:val="both"/>
        <w:rPr>
          <w:rFonts w:ascii="Times New Roman" w:hAnsi="Times New Roman" w:cs="Times New Roman"/>
          <w:b/>
          <w:sz w:val="24"/>
          <w:szCs w:val="24"/>
        </w:rPr>
      </w:pPr>
    </w:p>
    <w:p w14:paraId="33246C53" w14:textId="77777777" w:rsidR="0088722E" w:rsidRPr="00EC6236" w:rsidRDefault="0088722E" w:rsidP="0088722E">
      <w:pPr>
        <w:pStyle w:val="ListParagraph"/>
        <w:numPr>
          <w:ilvl w:val="0"/>
          <w:numId w:val="4"/>
        </w:numPr>
        <w:jc w:val="both"/>
        <w:rPr>
          <w:rFonts w:ascii="Times New Roman" w:hAnsi="Times New Roman" w:cs="Times New Roman"/>
          <w:sz w:val="24"/>
          <w:szCs w:val="24"/>
        </w:rPr>
      </w:pPr>
      <w:r w:rsidRPr="00EC6236">
        <w:rPr>
          <w:rFonts w:ascii="Times New Roman" w:hAnsi="Times New Roman" w:cs="Times New Roman"/>
          <w:sz w:val="24"/>
          <w:szCs w:val="24"/>
        </w:rPr>
        <w:t>The bids must include all direct and indirect costs such as packing, transportation, installation and all Taxes and duties of whatever nature and amount.</w:t>
      </w:r>
    </w:p>
    <w:p w14:paraId="175C8CAA" w14:textId="77777777" w:rsidR="0088722E" w:rsidRPr="00EC6236" w:rsidRDefault="0088722E" w:rsidP="0088722E">
      <w:pPr>
        <w:pStyle w:val="ListParagraph"/>
        <w:numPr>
          <w:ilvl w:val="0"/>
          <w:numId w:val="4"/>
        </w:numPr>
        <w:jc w:val="both"/>
        <w:rPr>
          <w:rFonts w:ascii="Times New Roman" w:hAnsi="Times New Roman" w:cs="Times New Roman"/>
          <w:sz w:val="24"/>
          <w:szCs w:val="24"/>
        </w:rPr>
      </w:pPr>
      <w:r w:rsidRPr="00EC6236">
        <w:rPr>
          <w:rFonts w:ascii="Times New Roman" w:hAnsi="Times New Roman" w:cs="Times New Roman"/>
          <w:sz w:val="24"/>
          <w:szCs w:val="24"/>
        </w:rPr>
        <w:t>Income Tax will be deducted from the final bill at the rates prevailing at the time of payment.</w:t>
      </w:r>
    </w:p>
    <w:p w14:paraId="548D076F" w14:textId="77777777" w:rsidR="0088722E" w:rsidRPr="00EC6236" w:rsidRDefault="0088722E" w:rsidP="0088722E">
      <w:pPr>
        <w:pStyle w:val="ListParagraph"/>
        <w:numPr>
          <w:ilvl w:val="0"/>
          <w:numId w:val="4"/>
        </w:numPr>
        <w:jc w:val="both"/>
        <w:rPr>
          <w:rFonts w:ascii="Times New Roman" w:hAnsi="Times New Roman" w:cs="Times New Roman"/>
          <w:sz w:val="24"/>
          <w:szCs w:val="24"/>
        </w:rPr>
      </w:pPr>
      <w:r w:rsidRPr="00EC6236">
        <w:rPr>
          <w:rFonts w:ascii="Times New Roman" w:hAnsi="Times New Roman" w:cs="Times New Roman"/>
          <w:sz w:val="24"/>
          <w:szCs w:val="24"/>
        </w:rPr>
        <w:t>Payment will be made only per actual execution of work.</w:t>
      </w:r>
    </w:p>
    <w:p w14:paraId="41631793" w14:textId="77777777" w:rsidR="0088722E" w:rsidRPr="00EC6236" w:rsidRDefault="0088722E" w:rsidP="0088722E">
      <w:pPr>
        <w:pStyle w:val="ListParagraph"/>
        <w:numPr>
          <w:ilvl w:val="0"/>
          <w:numId w:val="4"/>
        </w:numPr>
        <w:jc w:val="both"/>
        <w:rPr>
          <w:rFonts w:ascii="Times New Roman" w:hAnsi="Times New Roman" w:cs="Times New Roman"/>
          <w:sz w:val="24"/>
          <w:szCs w:val="24"/>
        </w:rPr>
      </w:pPr>
      <w:r w:rsidRPr="00EC6236">
        <w:rPr>
          <w:rFonts w:ascii="Times New Roman" w:hAnsi="Times New Roman" w:cs="Times New Roman"/>
          <w:sz w:val="24"/>
          <w:szCs w:val="24"/>
        </w:rPr>
        <w:lastRenderedPageBreak/>
        <w:t xml:space="preserve">For any further information or details the office of PD can be contacted at 0852-411700 or email: </w:t>
      </w:r>
      <w:hyperlink r:id="rId5" w:history="1">
        <w:r w:rsidRPr="00EC6236">
          <w:rPr>
            <w:rStyle w:val="Hyperlink"/>
            <w:rFonts w:ascii="Times New Roman" w:hAnsi="Times New Roman" w:cs="Times New Roman"/>
            <w:sz w:val="24"/>
            <w:szCs w:val="24"/>
          </w:rPr>
          <w:t>pd.uotkech@gmail.com</w:t>
        </w:r>
      </w:hyperlink>
      <w:r w:rsidRPr="00EC6236">
        <w:rPr>
          <w:rFonts w:ascii="Times New Roman" w:hAnsi="Times New Roman" w:cs="Times New Roman"/>
          <w:sz w:val="24"/>
          <w:szCs w:val="24"/>
        </w:rPr>
        <w:t>.</w:t>
      </w:r>
    </w:p>
    <w:p w14:paraId="118C2B9C" w14:textId="2212C3D8" w:rsidR="0088722E" w:rsidRPr="00EC6236" w:rsidRDefault="0088722E" w:rsidP="0088722E">
      <w:pPr>
        <w:pStyle w:val="ListParagraph"/>
        <w:ind w:left="1800"/>
        <w:jc w:val="both"/>
        <w:rPr>
          <w:rFonts w:ascii="Times New Roman" w:hAnsi="Times New Roman" w:cs="Times New Roman"/>
          <w:sz w:val="24"/>
          <w:szCs w:val="24"/>
        </w:rPr>
      </w:pPr>
    </w:p>
    <w:p w14:paraId="44EFEF77" w14:textId="43C27256" w:rsidR="006E191E" w:rsidRPr="00EC6236" w:rsidRDefault="006E191E" w:rsidP="0088722E">
      <w:pPr>
        <w:pStyle w:val="ListParagraph"/>
        <w:ind w:left="1800"/>
        <w:jc w:val="both"/>
        <w:rPr>
          <w:rFonts w:ascii="Times New Roman" w:hAnsi="Times New Roman" w:cs="Times New Roman"/>
          <w:sz w:val="24"/>
          <w:szCs w:val="24"/>
        </w:rPr>
      </w:pPr>
    </w:p>
    <w:p w14:paraId="15A9195F" w14:textId="77777777" w:rsidR="006E191E" w:rsidRPr="00EC6236" w:rsidRDefault="006E191E" w:rsidP="0088722E">
      <w:pPr>
        <w:pStyle w:val="ListParagraph"/>
        <w:ind w:left="1800"/>
        <w:jc w:val="both"/>
        <w:rPr>
          <w:rFonts w:ascii="Times New Roman" w:hAnsi="Times New Roman" w:cs="Times New Roman"/>
          <w:sz w:val="24"/>
          <w:szCs w:val="24"/>
        </w:rPr>
      </w:pPr>
      <w:bookmarkStart w:id="0" w:name="_GoBack"/>
      <w:bookmarkEnd w:id="0"/>
    </w:p>
    <w:p w14:paraId="4971C4E8" w14:textId="77777777" w:rsidR="0088722E" w:rsidRPr="00EC6236" w:rsidRDefault="0088722E" w:rsidP="0088722E">
      <w:pPr>
        <w:pStyle w:val="ListParagraph"/>
        <w:numPr>
          <w:ilvl w:val="0"/>
          <w:numId w:val="4"/>
        </w:numPr>
        <w:jc w:val="both"/>
        <w:rPr>
          <w:rFonts w:ascii="Times New Roman" w:hAnsi="Times New Roman" w:cs="Times New Roman"/>
          <w:b/>
          <w:sz w:val="24"/>
          <w:szCs w:val="24"/>
          <w:u w:val="single"/>
        </w:rPr>
      </w:pPr>
      <w:r w:rsidRPr="00EC6236">
        <w:rPr>
          <w:rFonts w:ascii="Times New Roman" w:hAnsi="Times New Roman" w:cs="Times New Roman"/>
          <w:b/>
          <w:sz w:val="24"/>
          <w:szCs w:val="24"/>
          <w:u w:val="single"/>
        </w:rPr>
        <w:t>BID EVALUATION CRITERIA:</w:t>
      </w:r>
    </w:p>
    <w:p w14:paraId="2C9BCBD4" w14:textId="63B76B56" w:rsidR="0088722E" w:rsidRPr="00EC6236" w:rsidRDefault="0088722E" w:rsidP="0088722E">
      <w:pPr>
        <w:pStyle w:val="ListParagraph"/>
        <w:jc w:val="both"/>
        <w:rPr>
          <w:rFonts w:ascii="Times New Roman" w:hAnsi="Times New Roman" w:cs="Times New Roman"/>
          <w:sz w:val="24"/>
          <w:szCs w:val="24"/>
        </w:rPr>
      </w:pPr>
      <w:r w:rsidRPr="00EC6236">
        <w:rPr>
          <w:rFonts w:ascii="Times New Roman" w:hAnsi="Times New Roman" w:cs="Times New Roman"/>
          <w:sz w:val="24"/>
          <w:szCs w:val="24"/>
        </w:rPr>
        <w:t xml:space="preserve">  </w:t>
      </w:r>
    </w:p>
    <w:p w14:paraId="6FE74BCB" w14:textId="77777777" w:rsidR="0088722E" w:rsidRPr="00EC6236" w:rsidRDefault="0088722E" w:rsidP="0088722E">
      <w:pPr>
        <w:pStyle w:val="ListParagraph"/>
        <w:numPr>
          <w:ilvl w:val="0"/>
          <w:numId w:val="1"/>
        </w:numPr>
        <w:jc w:val="both"/>
        <w:rPr>
          <w:rFonts w:ascii="Times New Roman" w:hAnsi="Times New Roman" w:cs="Times New Roman"/>
          <w:sz w:val="24"/>
          <w:szCs w:val="24"/>
        </w:rPr>
      </w:pPr>
      <w:r w:rsidRPr="00EC6236">
        <w:rPr>
          <w:rFonts w:ascii="Times New Roman" w:hAnsi="Times New Roman" w:cs="Times New Roman"/>
          <w:sz w:val="24"/>
          <w:szCs w:val="24"/>
        </w:rPr>
        <w:t>The prospective bidders can quote their rates for all items.</w:t>
      </w:r>
    </w:p>
    <w:p w14:paraId="1753AB67" w14:textId="77777777" w:rsidR="0088722E" w:rsidRPr="00EC6236" w:rsidRDefault="0088722E" w:rsidP="0088722E">
      <w:pPr>
        <w:pStyle w:val="ListParagraph"/>
        <w:numPr>
          <w:ilvl w:val="0"/>
          <w:numId w:val="1"/>
        </w:numPr>
        <w:jc w:val="both"/>
        <w:rPr>
          <w:rFonts w:ascii="Times New Roman" w:hAnsi="Times New Roman" w:cs="Times New Roman"/>
          <w:sz w:val="24"/>
          <w:szCs w:val="24"/>
        </w:rPr>
      </w:pPr>
      <w:r w:rsidRPr="00EC6236">
        <w:rPr>
          <w:rFonts w:ascii="Times New Roman" w:hAnsi="Times New Roman" w:cs="Times New Roman"/>
          <w:sz w:val="24"/>
          <w:szCs w:val="24"/>
        </w:rPr>
        <w:t>The bids would be scrutinized and compared on all items basis and work order will be issued to the firms (s) who have submitted lowest rates as per specifications laid down by UOT.</w:t>
      </w:r>
    </w:p>
    <w:p w14:paraId="7FE33D3F" w14:textId="77777777" w:rsidR="0088722E" w:rsidRPr="00EC6236" w:rsidRDefault="0088722E" w:rsidP="0088722E">
      <w:pPr>
        <w:pStyle w:val="ListParagraph"/>
        <w:numPr>
          <w:ilvl w:val="0"/>
          <w:numId w:val="1"/>
        </w:numPr>
        <w:jc w:val="both"/>
        <w:rPr>
          <w:rFonts w:ascii="Times New Roman" w:hAnsi="Times New Roman" w:cs="Times New Roman"/>
          <w:sz w:val="24"/>
          <w:szCs w:val="24"/>
        </w:rPr>
      </w:pPr>
      <w:r w:rsidRPr="00EC6236">
        <w:rPr>
          <w:rFonts w:ascii="Times New Roman" w:hAnsi="Times New Roman" w:cs="Times New Roman"/>
          <w:sz w:val="24"/>
          <w:szCs w:val="24"/>
        </w:rPr>
        <w:t>The rules and procedures prescribed in PPRA ordinance will be strictly followed.</w:t>
      </w:r>
    </w:p>
    <w:p w14:paraId="4BB187E2" w14:textId="77777777" w:rsidR="0088722E" w:rsidRPr="00EC6236" w:rsidRDefault="0088722E" w:rsidP="0088722E">
      <w:pPr>
        <w:pStyle w:val="ListParagraph"/>
        <w:jc w:val="both"/>
        <w:rPr>
          <w:rFonts w:ascii="Arial" w:hAnsi="Arial" w:cs="Arial"/>
          <w:b/>
          <w:sz w:val="24"/>
          <w:szCs w:val="24"/>
        </w:rPr>
      </w:pPr>
    </w:p>
    <w:p w14:paraId="74B6B573" w14:textId="77777777" w:rsidR="0088722E" w:rsidRPr="00EC6236" w:rsidRDefault="0088722E" w:rsidP="0088722E">
      <w:pPr>
        <w:pStyle w:val="ListParagraph"/>
        <w:jc w:val="both"/>
        <w:rPr>
          <w:rFonts w:ascii="Times New Roman" w:hAnsi="Times New Roman" w:cs="Times New Roman"/>
          <w:sz w:val="24"/>
          <w:szCs w:val="24"/>
        </w:rPr>
      </w:pPr>
    </w:p>
    <w:p w14:paraId="205C0081" w14:textId="77777777" w:rsidR="0088722E" w:rsidRPr="00EC6236" w:rsidRDefault="0088722E" w:rsidP="0088722E">
      <w:pPr>
        <w:pStyle w:val="ListParagraph"/>
        <w:numPr>
          <w:ilvl w:val="0"/>
          <w:numId w:val="4"/>
        </w:numPr>
        <w:rPr>
          <w:rFonts w:ascii="Arial" w:eastAsia="Times New Roman" w:hAnsi="Arial" w:cs="Arial"/>
          <w:b/>
          <w:color w:val="000000"/>
          <w:kern w:val="36"/>
          <w:sz w:val="24"/>
          <w:szCs w:val="24"/>
        </w:rPr>
      </w:pPr>
      <w:r w:rsidRPr="00EC6236">
        <w:rPr>
          <w:rFonts w:ascii="Arial" w:eastAsia="Times New Roman" w:hAnsi="Arial" w:cs="Arial"/>
          <w:b/>
          <w:color w:val="000000"/>
          <w:kern w:val="36"/>
          <w:sz w:val="24"/>
          <w:szCs w:val="24"/>
        </w:rPr>
        <w:t xml:space="preserve"> </w:t>
      </w:r>
      <w:r w:rsidRPr="00EC6236">
        <w:rPr>
          <w:rFonts w:ascii="Arial" w:eastAsia="Times New Roman" w:hAnsi="Arial" w:cs="Arial"/>
          <w:b/>
          <w:color w:val="000000"/>
          <w:kern w:val="36"/>
          <w:sz w:val="24"/>
          <w:szCs w:val="24"/>
          <w:u w:val="single"/>
        </w:rPr>
        <w:t>Special Terms &amp; Conditions</w:t>
      </w:r>
    </w:p>
    <w:p w14:paraId="048C14EE" w14:textId="77777777" w:rsidR="0088722E" w:rsidRPr="00EC6236" w:rsidRDefault="0088722E" w:rsidP="0088722E">
      <w:pPr>
        <w:ind w:left="360"/>
        <w:jc w:val="both"/>
        <w:rPr>
          <w:rFonts w:ascii="Arial" w:eastAsia="Times New Roman" w:hAnsi="Arial" w:cs="Arial"/>
          <w:color w:val="000000"/>
          <w:kern w:val="36"/>
          <w:sz w:val="24"/>
          <w:szCs w:val="24"/>
        </w:rPr>
      </w:pPr>
      <w:r w:rsidRPr="00EC6236">
        <w:rPr>
          <w:rFonts w:ascii="Arial" w:eastAsia="Times New Roman" w:hAnsi="Arial" w:cs="Arial"/>
          <w:color w:val="000000"/>
          <w:kern w:val="36"/>
          <w:sz w:val="24"/>
          <w:szCs w:val="24"/>
        </w:rPr>
        <w:t>1.Work will be done as per specification</w:t>
      </w:r>
    </w:p>
    <w:p w14:paraId="0D0BAD8E" w14:textId="77777777" w:rsidR="0088722E" w:rsidRPr="00EC6236" w:rsidRDefault="0088722E" w:rsidP="0088722E">
      <w:pPr>
        <w:rPr>
          <w:sz w:val="24"/>
          <w:szCs w:val="24"/>
        </w:rPr>
      </w:pPr>
    </w:p>
    <w:p w14:paraId="140DD1D1" w14:textId="77777777" w:rsidR="008B3F59" w:rsidRPr="00EC6236" w:rsidRDefault="008B3F59">
      <w:pPr>
        <w:rPr>
          <w:sz w:val="24"/>
          <w:szCs w:val="24"/>
        </w:rPr>
      </w:pPr>
    </w:p>
    <w:sectPr w:rsidR="008B3F59" w:rsidRPr="00EC6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5F9C"/>
    <w:multiLevelType w:val="hybridMultilevel"/>
    <w:tmpl w:val="E18A0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56364"/>
    <w:multiLevelType w:val="hybridMultilevel"/>
    <w:tmpl w:val="F39C6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9609C"/>
    <w:multiLevelType w:val="hybridMultilevel"/>
    <w:tmpl w:val="AAA29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72685"/>
    <w:multiLevelType w:val="hybridMultilevel"/>
    <w:tmpl w:val="E48C8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105C0"/>
    <w:multiLevelType w:val="hybridMultilevel"/>
    <w:tmpl w:val="F9562368"/>
    <w:lvl w:ilvl="0" w:tplc="4D16D2A8">
      <w:start w:val="1"/>
      <w:numFmt w:val="decimal"/>
      <w:lvlText w:val="%1."/>
      <w:lvlJc w:val="left"/>
      <w:pPr>
        <w:ind w:left="460" w:hanging="360"/>
      </w:pPr>
      <w:rPr>
        <w:rFonts w:ascii="Verdana" w:hAnsi="Verdana" w:cs="Calibri" w:hint="default"/>
        <w:color w:val="000000"/>
        <w:sz w:val="18"/>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2E"/>
    <w:rsid w:val="006E191E"/>
    <w:rsid w:val="0088722E"/>
    <w:rsid w:val="008B3F59"/>
    <w:rsid w:val="00B12A65"/>
    <w:rsid w:val="00C4064C"/>
    <w:rsid w:val="00CF4F84"/>
    <w:rsid w:val="00EC6236"/>
  </w:rsids>
  <m:mathPr>
    <m:mathFont m:val="Cambria Math"/>
    <m:brkBin m:val="before"/>
    <m:brkBinSub m:val="--"/>
    <m:smallFrac m:val="0"/>
    <m:dispDef/>
    <m:lMargin m:val="0"/>
    <m:rMargin m:val="0"/>
    <m:defJc m:val="centerGroup"/>
    <m:wrapIndent m:val="1440"/>
    <m:intLim m:val="subSup"/>
    <m:naryLim m:val="undOvr"/>
  </m:mathPr>
  <w:themeFontLang w:val="aa-E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71BB"/>
  <w15:chartTrackingRefBased/>
  <w15:docId w15:val="{E3FB13E3-BC84-48AA-BFAF-DDA5A5A0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22E"/>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2E"/>
    <w:pPr>
      <w:ind w:left="720"/>
      <w:contextualSpacing/>
    </w:pPr>
  </w:style>
  <w:style w:type="character" w:styleId="Hyperlink">
    <w:name w:val="Hyperlink"/>
    <w:basedOn w:val="DefaultParagraphFont"/>
    <w:uiPriority w:val="99"/>
    <w:unhideWhenUsed/>
    <w:rsid w:val="00887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d.uotke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pd.uotkech@gmail.com</dc:creator>
  <cp:keywords/>
  <dc:description/>
  <cp:lastModifiedBy>Abdul Latif</cp:lastModifiedBy>
  <cp:revision>7</cp:revision>
  <dcterms:created xsi:type="dcterms:W3CDTF">2022-02-15T04:41:00Z</dcterms:created>
  <dcterms:modified xsi:type="dcterms:W3CDTF">2022-02-15T07:48:00Z</dcterms:modified>
</cp:coreProperties>
</file>